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42E7" w:rsidRPr="00022A57" w:rsidRDefault="001742E7">
      <w:pPr>
        <w:rPr>
          <w:bCs/>
          <w:sz w:val="22"/>
          <w:szCs w:val="22"/>
          <w:lang w:val="en-US"/>
        </w:rPr>
      </w:pPr>
    </w:p>
    <w:p w14:paraId="3EF5B3A6" w14:textId="068D6AEC" w:rsidR="00022A57" w:rsidRPr="00022A57" w:rsidRDefault="00022A57" w:rsidP="00022A57">
      <w:pPr>
        <w:rPr>
          <w:rFonts w:ascii="Times New Roman" w:hAnsi="Times New Roman" w:cs="Times New Roman"/>
          <w:b/>
          <w:lang w:val="en-US"/>
        </w:rPr>
      </w:pPr>
      <w:r w:rsidRPr="00022A57">
        <w:rPr>
          <w:rFonts w:ascii="Times New Roman" w:hAnsi="Times New Roman" w:cs="Times New Roman"/>
          <w:b/>
          <w:lang w:val="en-US"/>
        </w:rPr>
        <w:t>ELENA TEJADA-HERRERA</w:t>
      </w:r>
    </w:p>
    <w:p w14:paraId="72F9C663" w14:textId="77777777" w:rsidR="00022A57" w:rsidRPr="00022A57" w:rsidRDefault="00022A57" w:rsidP="00022A57">
      <w:pPr>
        <w:rPr>
          <w:rFonts w:ascii="Times New Roman" w:hAnsi="Times New Roman" w:cs="Times New Roman"/>
          <w:bCs/>
          <w:lang w:val="en-US"/>
        </w:rPr>
      </w:pPr>
      <w:r w:rsidRPr="00022A57">
        <w:rPr>
          <w:rFonts w:ascii="Times New Roman" w:hAnsi="Times New Roman" w:cs="Times New Roman"/>
          <w:bCs/>
          <w:lang w:val="en-US"/>
        </w:rPr>
        <w:t xml:space="preserve">Elena Tejada-Herrera was born in Perú. She obtained a degree in painting from the Pontificia Universidad </w:t>
      </w:r>
      <w:proofErr w:type="spellStart"/>
      <w:r w:rsidRPr="00022A57">
        <w:rPr>
          <w:rFonts w:ascii="Times New Roman" w:hAnsi="Times New Roman" w:cs="Times New Roman"/>
          <w:bCs/>
          <w:lang w:val="en-US"/>
        </w:rPr>
        <w:t>Católica</w:t>
      </w:r>
      <w:proofErr w:type="spellEnd"/>
      <w:r w:rsidRPr="00022A57">
        <w:rPr>
          <w:rFonts w:ascii="Times New Roman" w:hAnsi="Times New Roman" w:cs="Times New Roman"/>
          <w:bCs/>
          <w:lang w:val="en-US"/>
        </w:rPr>
        <w:t xml:space="preserve"> del Perú. Elena earned a full scholarship from the School of the Arts of Virginia Commonwealth University and graduated with a Master of Fine Arts in Painting, Printmaking, and Extended Media. Elena obtained a certificate in socially engaged art from New York's multi-disciplinary space The Kitchen in collaboration with Sarah Lawrence College. Additionally, she received a Trustee's Full Merit Scholarship offered by the Department of Performance at the School of the Art Institute of Chicago and graduated with an interdisciplinary Master of Fine Arts degree with an emphasis in media arts and technology.</w:t>
      </w:r>
    </w:p>
    <w:p w14:paraId="733CB10F" w14:textId="77777777" w:rsidR="00022A57" w:rsidRPr="00022A57" w:rsidRDefault="00022A57" w:rsidP="00022A57">
      <w:pPr>
        <w:rPr>
          <w:rFonts w:ascii="Times New Roman" w:hAnsi="Times New Roman" w:cs="Times New Roman"/>
          <w:bCs/>
          <w:lang w:val="en-US"/>
        </w:rPr>
      </w:pPr>
    </w:p>
    <w:p w14:paraId="7A617845" w14:textId="77777777" w:rsidR="00022A57" w:rsidRPr="00022A57" w:rsidRDefault="00022A57" w:rsidP="00022A57">
      <w:pPr>
        <w:rPr>
          <w:rFonts w:ascii="Times New Roman" w:hAnsi="Times New Roman" w:cs="Times New Roman"/>
          <w:bCs/>
          <w:lang w:val="en-US"/>
        </w:rPr>
      </w:pPr>
      <w:r w:rsidRPr="00022A57">
        <w:rPr>
          <w:rFonts w:ascii="Times New Roman" w:hAnsi="Times New Roman" w:cs="Times New Roman"/>
          <w:bCs/>
          <w:lang w:val="en-US"/>
        </w:rPr>
        <w:t>Tejada-Herrera’s oeuvre has earned her a range of awards and recognitions and her experimental work has been cited in reference books.</w:t>
      </w:r>
    </w:p>
    <w:p w14:paraId="084FD798" w14:textId="77777777" w:rsidR="00022A57" w:rsidRPr="00022A57" w:rsidRDefault="00022A57" w:rsidP="00022A57">
      <w:pPr>
        <w:rPr>
          <w:rFonts w:ascii="Times New Roman" w:hAnsi="Times New Roman" w:cs="Times New Roman"/>
          <w:bCs/>
          <w:lang w:val="en-US"/>
        </w:rPr>
      </w:pPr>
    </w:p>
    <w:p w14:paraId="6AC3A05E" w14:textId="77777777" w:rsidR="00022A57" w:rsidRPr="00022A57" w:rsidRDefault="00022A57" w:rsidP="00022A57">
      <w:pPr>
        <w:rPr>
          <w:rFonts w:ascii="Times New Roman" w:hAnsi="Times New Roman" w:cs="Times New Roman"/>
          <w:bCs/>
          <w:lang w:val="en-US"/>
        </w:rPr>
      </w:pPr>
      <w:r w:rsidRPr="00022A57">
        <w:rPr>
          <w:rFonts w:ascii="Times New Roman" w:hAnsi="Times New Roman" w:cs="Times New Roman"/>
          <w:bCs/>
          <w:lang w:val="en-US"/>
        </w:rPr>
        <w:t xml:space="preserve">Elena has participated in more than 200 international exhibitions around the world, including solo exhibitions, historical retrospectives of Latin American art and contemporary art in museums and other institutions, and international biennales such as the 11th Berlin Biennale 2020, Berlin, Germany; Frieze art fair 2019, London, United Kingdom, the traveling exhibition </w:t>
      </w:r>
      <w:proofErr w:type="spellStart"/>
      <w:r w:rsidRPr="00022A57">
        <w:rPr>
          <w:rFonts w:ascii="Times New Roman" w:hAnsi="Times New Roman" w:cs="Times New Roman"/>
          <w:bCs/>
          <w:lang w:val="en-US"/>
        </w:rPr>
        <w:t>Arte</w:t>
      </w:r>
      <w:proofErr w:type="spellEnd"/>
      <w:r w:rsidRPr="00022A57">
        <w:rPr>
          <w:rFonts w:ascii="Times New Roman" w:hAnsi="Times New Roman" w:cs="Times New Roman"/>
          <w:bCs/>
          <w:lang w:val="en-US"/>
        </w:rPr>
        <w:t xml:space="preserve"> # </w:t>
      </w:r>
      <w:proofErr w:type="spellStart"/>
      <w:r w:rsidRPr="00022A57">
        <w:rPr>
          <w:rFonts w:ascii="Times New Roman" w:hAnsi="Times New Roman" w:cs="Times New Roman"/>
          <w:bCs/>
          <w:lang w:val="en-US"/>
        </w:rPr>
        <w:t>vida</w:t>
      </w:r>
      <w:proofErr w:type="spellEnd"/>
      <w:r w:rsidRPr="00022A57">
        <w:rPr>
          <w:rFonts w:ascii="Times New Roman" w:hAnsi="Times New Roman" w:cs="Times New Roman"/>
          <w:bCs/>
          <w:lang w:val="en-US"/>
        </w:rPr>
        <w:t xml:space="preserve">, </w:t>
      </w:r>
      <w:proofErr w:type="spellStart"/>
      <w:r w:rsidRPr="00022A57">
        <w:rPr>
          <w:rFonts w:ascii="Times New Roman" w:hAnsi="Times New Roman" w:cs="Times New Roman"/>
          <w:bCs/>
          <w:lang w:val="en-US"/>
        </w:rPr>
        <w:t>arte</w:t>
      </w:r>
      <w:proofErr w:type="spellEnd"/>
      <w:r w:rsidRPr="00022A57">
        <w:rPr>
          <w:rFonts w:ascii="Times New Roman" w:hAnsi="Times New Roman" w:cs="Times New Roman"/>
          <w:bCs/>
          <w:lang w:val="en-US"/>
        </w:rPr>
        <w:t xml:space="preserve"> de </w:t>
      </w:r>
      <w:proofErr w:type="spellStart"/>
      <w:r w:rsidRPr="00022A57">
        <w:rPr>
          <w:rFonts w:ascii="Times New Roman" w:hAnsi="Times New Roman" w:cs="Times New Roman"/>
          <w:bCs/>
          <w:lang w:val="en-US"/>
        </w:rPr>
        <w:t>Acción</w:t>
      </w:r>
      <w:proofErr w:type="spellEnd"/>
      <w:r w:rsidRPr="00022A57">
        <w:rPr>
          <w:rFonts w:ascii="Times New Roman" w:hAnsi="Times New Roman" w:cs="Times New Roman"/>
          <w:bCs/>
          <w:lang w:val="en-US"/>
        </w:rPr>
        <w:t xml:space="preserve"> </w:t>
      </w:r>
      <w:proofErr w:type="spellStart"/>
      <w:r w:rsidRPr="00022A57">
        <w:rPr>
          <w:rFonts w:ascii="Times New Roman" w:hAnsi="Times New Roman" w:cs="Times New Roman"/>
          <w:bCs/>
          <w:lang w:val="en-US"/>
        </w:rPr>
        <w:t>en</w:t>
      </w:r>
      <w:proofErr w:type="spellEnd"/>
      <w:r w:rsidRPr="00022A57">
        <w:rPr>
          <w:rFonts w:ascii="Times New Roman" w:hAnsi="Times New Roman" w:cs="Times New Roman"/>
          <w:bCs/>
          <w:lang w:val="en-US"/>
        </w:rPr>
        <w:t xml:space="preserve"> las </w:t>
      </w:r>
      <w:proofErr w:type="spellStart"/>
      <w:r w:rsidRPr="00022A57">
        <w:rPr>
          <w:rFonts w:ascii="Times New Roman" w:hAnsi="Times New Roman" w:cs="Times New Roman"/>
          <w:bCs/>
          <w:lang w:val="en-US"/>
        </w:rPr>
        <w:t>Américas</w:t>
      </w:r>
      <w:proofErr w:type="spellEnd"/>
      <w:r w:rsidRPr="00022A57">
        <w:rPr>
          <w:rFonts w:ascii="Times New Roman" w:hAnsi="Times New Roman" w:cs="Times New Roman"/>
          <w:bCs/>
          <w:lang w:val="en-US"/>
        </w:rPr>
        <w:t>, organized by El Museo del Barrio, New York, among others.</w:t>
      </w:r>
    </w:p>
    <w:p w14:paraId="1A44287D" w14:textId="00C820C0" w:rsidR="00022A57" w:rsidRDefault="00022A57" w:rsidP="00022A57">
      <w:pPr>
        <w:rPr>
          <w:rFonts w:ascii="Helvetica" w:hAnsi="Helvetica"/>
          <w:b/>
          <w:sz w:val="22"/>
          <w:szCs w:val="22"/>
          <w:lang w:val="en-US"/>
        </w:rPr>
      </w:pPr>
    </w:p>
    <w:p w14:paraId="189D05E6" w14:textId="77777777" w:rsidR="00022A57" w:rsidRDefault="00022A57" w:rsidP="00022A57">
      <w:pPr>
        <w:rPr>
          <w:rFonts w:ascii="Helvetica" w:hAnsi="Helvetica"/>
          <w:b/>
          <w:sz w:val="22"/>
          <w:szCs w:val="22"/>
          <w:lang w:val="en-US"/>
        </w:rPr>
      </w:pPr>
    </w:p>
    <w:p w14:paraId="00000007" w14:textId="54830DA0" w:rsidR="001742E7" w:rsidRPr="00022A57" w:rsidRDefault="00977E08">
      <w:pPr>
        <w:rPr>
          <w:rFonts w:ascii="Times New Roman" w:hAnsi="Times New Roman" w:cs="Times New Roman"/>
          <w:b/>
          <w:i/>
          <w:lang w:val="en-US"/>
        </w:rPr>
      </w:pPr>
      <w:r w:rsidRPr="00022A57">
        <w:rPr>
          <w:rFonts w:ascii="Times New Roman" w:hAnsi="Times New Roman" w:cs="Times New Roman"/>
          <w:b/>
          <w:iCs/>
          <w:lang w:val="en-US"/>
        </w:rPr>
        <w:t xml:space="preserve">Title: </w:t>
      </w:r>
      <w:r w:rsidR="00E7546D" w:rsidRPr="00022A57">
        <w:rPr>
          <w:rFonts w:ascii="Times New Roman" w:hAnsi="Times New Roman" w:cs="Times New Roman"/>
          <w:b/>
          <w:i/>
          <w:lang w:val="en-US"/>
        </w:rPr>
        <w:t xml:space="preserve">Niña </w:t>
      </w:r>
      <w:proofErr w:type="spellStart"/>
      <w:r w:rsidR="00E7546D" w:rsidRPr="00022A57">
        <w:rPr>
          <w:rFonts w:ascii="Times New Roman" w:hAnsi="Times New Roman" w:cs="Times New Roman"/>
          <w:b/>
          <w:i/>
          <w:lang w:val="en-US"/>
        </w:rPr>
        <w:t>aprendiendo</w:t>
      </w:r>
      <w:proofErr w:type="spellEnd"/>
      <w:r w:rsidR="00E7546D" w:rsidRPr="00022A57">
        <w:rPr>
          <w:rFonts w:ascii="Times New Roman" w:hAnsi="Times New Roman" w:cs="Times New Roman"/>
          <w:b/>
          <w:i/>
          <w:lang w:val="en-US"/>
        </w:rPr>
        <w:t xml:space="preserve"> a </w:t>
      </w:r>
      <w:proofErr w:type="spellStart"/>
      <w:r w:rsidR="00E7546D" w:rsidRPr="00022A57">
        <w:rPr>
          <w:rFonts w:ascii="Times New Roman" w:hAnsi="Times New Roman" w:cs="Times New Roman"/>
          <w:b/>
          <w:i/>
          <w:lang w:val="en-US"/>
        </w:rPr>
        <w:t>pelear</w:t>
      </w:r>
      <w:proofErr w:type="spellEnd"/>
      <w:r w:rsidR="00E7546D" w:rsidRPr="00022A57">
        <w:rPr>
          <w:rFonts w:ascii="Times New Roman" w:hAnsi="Times New Roman" w:cs="Times New Roman"/>
          <w:b/>
          <w:i/>
          <w:lang w:val="en-US"/>
        </w:rPr>
        <w:t xml:space="preserve"> y </w:t>
      </w:r>
      <w:proofErr w:type="spellStart"/>
      <w:r w:rsidR="00E7546D" w:rsidRPr="00022A57">
        <w:rPr>
          <w:rFonts w:ascii="Times New Roman" w:hAnsi="Times New Roman" w:cs="Times New Roman"/>
          <w:b/>
          <w:i/>
          <w:lang w:val="en-US"/>
        </w:rPr>
        <w:t>jugando</w:t>
      </w:r>
      <w:proofErr w:type="spellEnd"/>
      <w:r w:rsidR="00E7546D" w:rsidRPr="00022A57">
        <w:rPr>
          <w:rFonts w:ascii="Times New Roman" w:hAnsi="Times New Roman" w:cs="Times New Roman"/>
          <w:b/>
          <w:i/>
          <w:lang w:val="en-US"/>
        </w:rPr>
        <w:t xml:space="preserve"> </w:t>
      </w:r>
      <w:proofErr w:type="spellStart"/>
      <w:r w:rsidR="00E7546D" w:rsidRPr="00022A57">
        <w:rPr>
          <w:rFonts w:ascii="Times New Roman" w:hAnsi="Times New Roman" w:cs="Times New Roman"/>
          <w:b/>
          <w:i/>
          <w:lang w:val="en-US"/>
        </w:rPr>
        <w:t>ajedrez</w:t>
      </w:r>
      <w:proofErr w:type="spellEnd"/>
      <w:r w:rsidR="00E7546D" w:rsidRPr="00022A57">
        <w:rPr>
          <w:rFonts w:ascii="Times New Roman" w:hAnsi="Times New Roman" w:cs="Times New Roman"/>
          <w:b/>
          <w:i/>
          <w:lang w:val="en-US"/>
        </w:rPr>
        <w:t xml:space="preserve"> </w:t>
      </w:r>
      <w:r w:rsidR="00E7546D" w:rsidRPr="00022A57">
        <w:rPr>
          <w:rFonts w:ascii="Times New Roman" w:hAnsi="Times New Roman" w:cs="Times New Roman"/>
          <w:lang w:val="en-US"/>
        </w:rPr>
        <w:t>[Girl Learning to Fight and Playing Chess]</w:t>
      </w:r>
    </w:p>
    <w:p w14:paraId="3DA10747" w14:textId="77C5F800" w:rsidR="00977E08" w:rsidRPr="00022A57" w:rsidRDefault="00977E08">
      <w:pPr>
        <w:rPr>
          <w:rFonts w:ascii="Times New Roman" w:hAnsi="Times New Roman" w:cs="Times New Roman"/>
          <w:b/>
          <w:bCs/>
          <w:lang w:val="en-US"/>
        </w:rPr>
      </w:pPr>
      <w:r w:rsidRPr="00022A57">
        <w:rPr>
          <w:rFonts w:ascii="Times New Roman" w:hAnsi="Times New Roman" w:cs="Times New Roman"/>
          <w:b/>
          <w:bCs/>
          <w:lang w:val="en-US"/>
        </w:rPr>
        <w:t xml:space="preserve">Synopsis of video </w:t>
      </w:r>
    </w:p>
    <w:p w14:paraId="7ABEB2A9" w14:textId="534D4E53" w:rsidR="00D44B1D" w:rsidRPr="00022A57" w:rsidRDefault="00E7546D" w:rsidP="00D44B1D">
      <w:pPr>
        <w:rPr>
          <w:rFonts w:ascii="Times New Roman" w:hAnsi="Times New Roman" w:cs="Times New Roman"/>
          <w:lang w:val="en-US"/>
        </w:rPr>
      </w:pPr>
      <w:proofErr w:type="spellStart"/>
      <w:r w:rsidRPr="00022A57">
        <w:rPr>
          <w:rFonts w:ascii="Times New Roman" w:hAnsi="Times New Roman" w:cs="Times New Roman"/>
          <w:b/>
          <w:bCs/>
          <w:color w:val="000000"/>
          <w:lang w:val="en-US"/>
        </w:rPr>
        <w:t>proyectoamil</w:t>
      </w:r>
      <w:proofErr w:type="spellEnd"/>
      <w:r w:rsidRPr="00022A57">
        <w:rPr>
          <w:rFonts w:ascii="Times New Roman" w:hAnsi="Times New Roman" w:cs="Times New Roman"/>
          <w:b/>
          <w:bCs/>
          <w:color w:val="000000"/>
          <w:lang w:val="en-US"/>
        </w:rPr>
        <w:t xml:space="preserve"> </w:t>
      </w:r>
      <w:r w:rsidRPr="00022A57">
        <w:rPr>
          <w:rFonts w:ascii="Times New Roman" w:hAnsi="Times New Roman" w:cs="Times New Roman"/>
          <w:color w:val="000000"/>
          <w:lang w:val="en-US"/>
        </w:rPr>
        <w:t xml:space="preserve">is pleased to present the </w:t>
      </w:r>
      <w:r w:rsidRPr="00022A57">
        <w:rPr>
          <w:rFonts w:ascii="Times New Roman" w:hAnsi="Times New Roman" w:cs="Times New Roman"/>
          <w:lang w:val="en-US"/>
        </w:rPr>
        <w:t xml:space="preserve">video-performance </w:t>
      </w:r>
      <w:r w:rsidRPr="00022A57">
        <w:rPr>
          <w:rFonts w:ascii="Times New Roman" w:hAnsi="Times New Roman" w:cs="Times New Roman"/>
          <w:b/>
          <w:i/>
          <w:lang w:val="en-US"/>
        </w:rPr>
        <w:t xml:space="preserve">Niña </w:t>
      </w:r>
      <w:proofErr w:type="spellStart"/>
      <w:r w:rsidRPr="00022A57">
        <w:rPr>
          <w:rFonts w:ascii="Times New Roman" w:hAnsi="Times New Roman" w:cs="Times New Roman"/>
          <w:b/>
          <w:i/>
          <w:lang w:val="en-US"/>
        </w:rPr>
        <w:t>aprendiendo</w:t>
      </w:r>
      <w:proofErr w:type="spellEnd"/>
      <w:r w:rsidRPr="00022A57">
        <w:rPr>
          <w:rFonts w:ascii="Times New Roman" w:hAnsi="Times New Roman" w:cs="Times New Roman"/>
          <w:b/>
          <w:i/>
          <w:lang w:val="en-US"/>
        </w:rPr>
        <w:t xml:space="preserve"> a </w:t>
      </w:r>
      <w:proofErr w:type="spellStart"/>
      <w:r w:rsidRPr="00022A57">
        <w:rPr>
          <w:rFonts w:ascii="Times New Roman" w:hAnsi="Times New Roman" w:cs="Times New Roman"/>
          <w:b/>
          <w:i/>
          <w:lang w:val="en-US"/>
        </w:rPr>
        <w:t>pelear</w:t>
      </w:r>
      <w:proofErr w:type="spellEnd"/>
      <w:r w:rsidRPr="00022A57">
        <w:rPr>
          <w:rFonts w:ascii="Times New Roman" w:hAnsi="Times New Roman" w:cs="Times New Roman"/>
          <w:b/>
          <w:i/>
          <w:lang w:val="en-US"/>
        </w:rPr>
        <w:t xml:space="preserve"> y </w:t>
      </w:r>
      <w:proofErr w:type="spellStart"/>
      <w:r w:rsidRPr="00022A57">
        <w:rPr>
          <w:rFonts w:ascii="Times New Roman" w:hAnsi="Times New Roman" w:cs="Times New Roman"/>
          <w:b/>
          <w:i/>
          <w:lang w:val="en-US"/>
        </w:rPr>
        <w:t>jugando</w:t>
      </w:r>
      <w:proofErr w:type="spellEnd"/>
      <w:r w:rsidRPr="00022A57">
        <w:rPr>
          <w:rFonts w:ascii="Times New Roman" w:hAnsi="Times New Roman" w:cs="Times New Roman"/>
          <w:b/>
          <w:i/>
          <w:lang w:val="en-US"/>
        </w:rPr>
        <w:t xml:space="preserve"> </w:t>
      </w:r>
      <w:proofErr w:type="spellStart"/>
      <w:r w:rsidRPr="00022A57">
        <w:rPr>
          <w:rFonts w:ascii="Times New Roman" w:hAnsi="Times New Roman" w:cs="Times New Roman"/>
          <w:b/>
          <w:i/>
          <w:lang w:val="en-US"/>
        </w:rPr>
        <w:t>ajedrez</w:t>
      </w:r>
      <w:proofErr w:type="spellEnd"/>
      <w:r w:rsidRPr="00022A57">
        <w:rPr>
          <w:rFonts w:ascii="Times New Roman" w:hAnsi="Times New Roman" w:cs="Times New Roman"/>
          <w:i/>
          <w:lang w:val="en-US"/>
        </w:rPr>
        <w:t xml:space="preserve"> </w:t>
      </w:r>
      <w:r w:rsidRPr="00022A57">
        <w:rPr>
          <w:rFonts w:ascii="Times New Roman" w:hAnsi="Times New Roman" w:cs="Times New Roman"/>
          <w:lang w:val="en-US"/>
        </w:rPr>
        <w:t xml:space="preserve">[Girl Learning to Fight and Playing Chess] by the Peruvian artist </w:t>
      </w:r>
      <w:r w:rsidRPr="00022A57">
        <w:rPr>
          <w:rFonts w:ascii="Times New Roman" w:hAnsi="Times New Roman" w:cs="Times New Roman"/>
          <w:b/>
          <w:lang w:val="en-US"/>
        </w:rPr>
        <w:t>Elena Tejada-Herrera</w:t>
      </w:r>
      <w:r w:rsidR="00D44B1D" w:rsidRPr="00022A57">
        <w:rPr>
          <w:rFonts w:ascii="Times New Roman" w:hAnsi="Times New Roman" w:cs="Times New Roman"/>
          <w:b/>
          <w:lang w:val="en-US"/>
        </w:rPr>
        <w:t xml:space="preserve">. </w:t>
      </w:r>
      <w:r w:rsidR="00D44B1D" w:rsidRPr="00022A57">
        <w:rPr>
          <w:rFonts w:ascii="Times New Roman" w:hAnsi="Times New Roman" w:cs="Times New Roman"/>
          <w:lang w:val="en-US"/>
        </w:rPr>
        <w:t xml:space="preserve">In this video, directed and edited by the artist, a karate girl learns to defend herself </w:t>
      </w:r>
      <w:proofErr w:type="gramStart"/>
      <w:r w:rsidR="00D44B1D" w:rsidRPr="00022A57">
        <w:rPr>
          <w:rFonts w:ascii="Times New Roman" w:hAnsi="Times New Roman" w:cs="Times New Roman"/>
          <w:lang w:val="en-US"/>
        </w:rPr>
        <w:t>and also</w:t>
      </w:r>
      <w:proofErr w:type="gramEnd"/>
      <w:r w:rsidR="00D44B1D" w:rsidRPr="00022A57">
        <w:rPr>
          <w:rFonts w:ascii="Times New Roman" w:hAnsi="Times New Roman" w:cs="Times New Roman"/>
          <w:lang w:val="en-US"/>
        </w:rPr>
        <w:t xml:space="preserve"> plays chess against strong, colorful, and strategic gorillas.</w:t>
      </w:r>
    </w:p>
    <w:p w14:paraId="00000009" w14:textId="00D8EBC5" w:rsidR="001742E7" w:rsidRPr="00022A57" w:rsidRDefault="001742E7">
      <w:pPr>
        <w:pBdr>
          <w:top w:val="nil"/>
          <w:left w:val="nil"/>
          <w:bottom w:val="nil"/>
          <w:right w:val="nil"/>
          <w:between w:val="nil"/>
        </w:pBdr>
        <w:rPr>
          <w:rFonts w:ascii="Times New Roman" w:hAnsi="Times New Roman" w:cs="Times New Roman"/>
          <w:color w:val="000000"/>
          <w:lang w:val="en-US"/>
        </w:rPr>
      </w:pPr>
    </w:p>
    <w:p w14:paraId="2FDE4E6D" w14:textId="24B060B3" w:rsidR="00922B7C" w:rsidRPr="00022A57" w:rsidRDefault="00E7546D" w:rsidP="00922B7C">
      <w:pPr>
        <w:rPr>
          <w:rFonts w:ascii="Times New Roman" w:hAnsi="Times New Roman" w:cs="Times New Roman"/>
          <w:color w:val="000000"/>
          <w:lang w:val="en-US"/>
        </w:rPr>
      </w:pPr>
      <w:r w:rsidRPr="00022A57">
        <w:rPr>
          <w:rFonts w:ascii="Times New Roman" w:hAnsi="Times New Roman" w:cs="Times New Roman"/>
          <w:color w:val="000000"/>
          <w:lang w:val="en-US"/>
        </w:rPr>
        <w:t xml:space="preserve">Elena´s trans-disciplinary work </w:t>
      </w:r>
      <w:r w:rsidR="00EF3BCB" w:rsidRPr="00022A57">
        <w:rPr>
          <w:rFonts w:ascii="Times New Roman" w:hAnsi="Times New Roman" w:cs="Times New Roman"/>
          <w:color w:val="000000"/>
          <w:lang w:val="en-US"/>
        </w:rPr>
        <w:t xml:space="preserve">is </w:t>
      </w:r>
      <w:r w:rsidRPr="00022A57">
        <w:rPr>
          <w:rFonts w:ascii="Times New Roman" w:hAnsi="Times New Roman" w:cs="Times New Roman"/>
          <w:color w:val="000000"/>
          <w:lang w:val="en-US"/>
        </w:rPr>
        <w:t>known for its experimental and hybrid nature. She conceives her participatory practice as cultural exchanges and during the last three years, has organized self-defense training workshops for people who self-identify as women and for girls within the context of her exhibitions.</w:t>
      </w:r>
      <w:r w:rsidR="00922B7C" w:rsidRPr="00022A57">
        <w:rPr>
          <w:rFonts w:ascii="Times New Roman" w:hAnsi="Times New Roman" w:cs="Times New Roman"/>
          <w:color w:val="000000"/>
          <w:lang w:val="en-US"/>
        </w:rPr>
        <w:t xml:space="preserve"> She seeks to facilitate cultural exchanges and empower people with her work. In Peru, she introduced risky and irruptive performances to </w:t>
      </w:r>
      <w:proofErr w:type="gramStart"/>
      <w:r w:rsidR="00922B7C" w:rsidRPr="00022A57">
        <w:rPr>
          <w:rFonts w:ascii="Times New Roman" w:hAnsi="Times New Roman" w:cs="Times New Roman"/>
          <w:color w:val="000000"/>
          <w:lang w:val="en-US"/>
        </w:rPr>
        <w:t>protest against</w:t>
      </w:r>
      <w:proofErr w:type="gramEnd"/>
      <w:r w:rsidR="00922B7C" w:rsidRPr="00022A57">
        <w:rPr>
          <w:rFonts w:ascii="Times New Roman" w:hAnsi="Times New Roman" w:cs="Times New Roman"/>
          <w:color w:val="000000"/>
          <w:lang w:val="en-US"/>
        </w:rPr>
        <w:t xml:space="preserve"> the Fujimori dictatorship.</w:t>
      </w:r>
    </w:p>
    <w:p w14:paraId="0000000C" w14:textId="7E73832F" w:rsidR="001742E7" w:rsidRPr="00022A57" w:rsidRDefault="001742E7">
      <w:pPr>
        <w:pBdr>
          <w:top w:val="nil"/>
          <w:left w:val="nil"/>
          <w:bottom w:val="nil"/>
          <w:right w:val="nil"/>
          <w:between w:val="nil"/>
        </w:pBdr>
        <w:rPr>
          <w:rFonts w:ascii="Times New Roman" w:hAnsi="Times New Roman" w:cs="Times New Roman"/>
          <w:color w:val="000000"/>
          <w:lang w:val="en-US"/>
        </w:rPr>
      </w:pPr>
    </w:p>
    <w:p w14:paraId="4EA7005E" w14:textId="77777777" w:rsidR="00022A57" w:rsidRDefault="00022A57">
      <w:pPr>
        <w:rPr>
          <w:rFonts w:ascii="Times New Roman" w:hAnsi="Times New Roman" w:cs="Times New Roman"/>
          <w:b/>
          <w:bCs/>
          <w:color w:val="000000"/>
          <w:lang w:val="en-US"/>
        </w:rPr>
      </w:pPr>
    </w:p>
    <w:p w14:paraId="0D3C571D" w14:textId="42D3B3D6" w:rsidR="00977E08" w:rsidRPr="00022A57" w:rsidRDefault="00977E08">
      <w:pPr>
        <w:rPr>
          <w:rFonts w:ascii="Times New Roman" w:hAnsi="Times New Roman" w:cs="Times New Roman"/>
          <w:b/>
          <w:bCs/>
          <w:color w:val="000000"/>
          <w:lang w:val="en-US"/>
        </w:rPr>
      </w:pPr>
      <w:r w:rsidRPr="00022A57">
        <w:rPr>
          <w:rFonts w:ascii="Times New Roman" w:hAnsi="Times New Roman" w:cs="Times New Roman"/>
          <w:b/>
          <w:bCs/>
          <w:color w:val="000000"/>
          <w:lang w:val="en-US"/>
        </w:rPr>
        <w:t xml:space="preserve">About </w:t>
      </w:r>
      <w:proofErr w:type="spellStart"/>
      <w:r w:rsidRPr="00022A57">
        <w:rPr>
          <w:rFonts w:ascii="Times New Roman" w:hAnsi="Times New Roman" w:cs="Times New Roman"/>
          <w:b/>
          <w:bCs/>
          <w:color w:val="000000"/>
          <w:lang w:val="en-US"/>
        </w:rPr>
        <w:t>proyectoamil</w:t>
      </w:r>
      <w:proofErr w:type="spellEnd"/>
    </w:p>
    <w:p w14:paraId="32EA92E5" w14:textId="1DBE8C6C" w:rsidR="00977E08" w:rsidRPr="00022A57" w:rsidRDefault="00977E08" w:rsidP="00977E08">
      <w:pPr>
        <w:rPr>
          <w:rFonts w:ascii="Times New Roman" w:hAnsi="Times New Roman" w:cs="Times New Roman"/>
          <w:color w:val="000000" w:themeColor="text1"/>
          <w:lang w:val="en-US"/>
        </w:rPr>
      </w:pPr>
      <w:r w:rsidRPr="00022A57">
        <w:rPr>
          <w:rFonts w:ascii="Times New Roman" w:hAnsi="Times New Roman" w:cs="Times New Roman"/>
          <w:color w:val="000000" w:themeColor="text1"/>
          <w:lang w:val="en-US"/>
        </w:rPr>
        <w:t xml:space="preserve">Founded in 2010, </w:t>
      </w:r>
      <w:proofErr w:type="spellStart"/>
      <w:r w:rsidRPr="00022A57">
        <w:rPr>
          <w:rFonts w:ascii="Times New Roman" w:hAnsi="Times New Roman" w:cs="Times New Roman"/>
          <w:b/>
          <w:bCs/>
          <w:color w:val="000000" w:themeColor="text1"/>
          <w:lang w:val="en-US"/>
        </w:rPr>
        <w:t>proyectoamil</w:t>
      </w:r>
      <w:proofErr w:type="spellEnd"/>
      <w:r w:rsidRPr="00022A57">
        <w:rPr>
          <w:rFonts w:ascii="Times New Roman" w:hAnsi="Times New Roman" w:cs="Times New Roman"/>
          <w:color w:val="000000" w:themeColor="text1"/>
          <w:lang w:val="en-US"/>
        </w:rPr>
        <w:t xml:space="preserve"> is a mobile and fluid contemporary art platform, operating both in Lima and </w:t>
      </w:r>
      <w:proofErr w:type="spellStart"/>
      <w:r w:rsidRPr="00022A57">
        <w:rPr>
          <w:rFonts w:ascii="Times New Roman" w:hAnsi="Times New Roman" w:cs="Times New Roman"/>
          <w:color w:val="000000" w:themeColor="text1"/>
          <w:lang w:val="en-US"/>
        </w:rPr>
        <w:t>Ardez</w:t>
      </w:r>
      <w:proofErr w:type="spellEnd"/>
      <w:r w:rsidRPr="00022A57">
        <w:rPr>
          <w:rFonts w:ascii="Times New Roman" w:hAnsi="Times New Roman" w:cs="Times New Roman"/>
          <w:color w:val="000000" w:themeColor="text1"/>
          <w:lang w:val="en-US"/>
        </w:rPr>
        <w:t xml:space="preserve">, that aims to act as a bridge between the Peruvian and international art scenes. In its twelve years of sustained activity, </w:t>
      </w:r>
      <w:proofErr w:type="spellStart"/>
      <w:r w:rsidRPr="00022A57">
        <w:rPr>
          <w:rFonts w:ascii="Times New Roman" w:hAnsi="Times New Roman" w:cs="Times New Roman"/>
          <w:b/>
          <w:bCs/>
          <w:color w:val="000000" w:themeColor="text1"/>
          <w:lang w:val="en-US"/>
        </w:rPr>
        <w:t>proyectoamil</w:t>
      </w:r>
      <w:proofErr w:type="spellEnd"/>
      <w:r w:rsidRPr="00022A57">
        <w:rPr>
          <w:rFonts w:ascii="Times New Roman" w:hAnsi="Times New Roman" w:cs="Times New Roman"/>
          <w:color w:val="000000" w:themeColor="text1"/>
          <w:lang w:val="en-US"/>
        </w:rPr>
        <w:t xml:space="preserve"> has hosted exhibitions, commissioned artistic interventions, edited publications, and art records, and facilitated a rich arrange of public programs, events, and residencies. Its mission is to allow both internationally renowned as well as emerging artists to find a way to materialize their projects, creating a space open for young and alternative artistic production. </w:t>
      </w:r>
    </w:p>
    <w:p w14:paraId="321DD20B" w14:textId="3D0FBC6C" w:rsidR="00E7546D" w:rsidRPr="00022A57" w:rsidRDefault="00E7546D" w:rsidP="00977E08">
      <w:pPr>
        <w:rPr>
          <w:rFonts w:ascii="Times New Roman" w:hAnsi="Times New Roman" w:cs="Times New Roman"/>
          <w:color w:val="000000" w:themeColor="text1"/>
          <w:lang w:val="en-US"/>
        </w:rPr>
      </w:pPr>
    </w:p>
    <w:p w14:paraId="1FBC5F91" w14:textId="2E9B2A11" w:rsidR="00E7546D" w:rsidRPr="00022A57" w:rsidRDefault="00000000" w:rsidP="00977E08">
      <w:pPr>
        <w:rPr>
          <w:rFonts w:ascii="Times New Roman" w:hAnsi="Times New Roman" w:cs="Times New Roman"/>
          <w:color w:val="000000" w:themeColor="text1"/>
          <w:lang w:val="en-US"/>
        </w:rPr>
      </w:pPr>
      <w:hyperlink r:id="rId6" w:anchor="/home?lang=en" w:history="1">
        <w:r w:rsidR="00E7546D" w:rsidRPr="00022A57">
          <w:rPr>
            <w:rStyle w:val="Collegamentoipertestuale"/>
            <w:rFonts w:ascii="Times New Roman" w:hAnsi="Times New Roman" w:cs="Times New Roman"/>
            <w:lang w:val="en-US"/>
          </w:rPr>
          <w:t>proyectoamil.org</w:t>
        </w:r>
      </w:hyperlink>
    </w:p>
    <w:p w14:paraId="4C5D509E" w14:textId="77777777" w:rsidR="00977E08" w:rsidRPr="00977E08" w:rsidRDefault="00977E08">
      <w:pPr>
        <w:rPr>
          <w:rFonts w:ascii="Helvetica" w:eastAsia="Times New Roman" w:hAnsi="Helvetica" w:cs="Times New Roman"/>
          <w:lang w:val="en-US"/>
        </w:rPr>
      </w:pPr>
    </w:p>
    <w:sectPr w:rsidR="00977E08" w:rsidRPr="00977E08" w:rsidSect="00977E08">
      <w:pgSz w:w="11900" w:h="16840"/>
      <w:pgMar w:top="1006" w:right="1440" w:bottom="292"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E7"/>
    <w:rsid w:val="00022A57"/>
    <w:rsid w:val="00173895"/>
    <w:rsid w:val="001742E7"/>
    <w:rsid w:val="00922B7C"/>
    <w:rsid w:val="00977E08"/>
    <w:rsid w:val="00D44B1D"/>
    <w:rsid w:val="00E7546D"/>
    <w:rsid w:val="00EF3BC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15ECB962"/>
  <w15:docId w15:val="{5AE67860-D0FE-6748-94DF-8063C2EF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313004"/>
    <w:pPr>
      <w:autoSpaceDE w:val="0"/>
      <w:autoSpaceDN w:val="0"/>
      <w:adjustRightInd w:val="0"/>
    </w:pPr>
    <w:rPr>
      <w:rFonts w:ascii="Calibri" w:hAnsi="Calibri" w:cs="Calibri"/>
      <w:color w:val="000000"/>
    </w:rPr>
  </w:style>
  <w:style w:type="paragraph" w:styleId="NormaleWeb">
    <w:name w:val="Normal (Web)"/>
    <w:basedOn w:val="Normale"/>
    <w:uiPriority w:val="99"/>
    <w:semiHidden/>
    <w:unhideWhenUsed/>
    <w:rsid w:val="005B51EC"/>
    <w:pPr>
      <w:spacing w:before="100" w:beforeAutospacing="1" w:after="100" w:afterAutospacing="1"/>
    </w:pPr>
    <w:rPr>
      <w:rFonts w:ascii="Times New Roman" w:eastAsia="Times New Roman" w:hAnsi="Times New Roman" w:cs="Times New Roma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922B7C"/>
    <w:rPr>
      <w:color w:val="0563C1" w:themeColor="hyperlink"/>
      <w:u w:val="single"/>
    </w:rPr>
  </w:style>
  <w:style w:type="character" w:styleId="Menzionenonrisolta">
    <w:name w:val="Unresolved Mention"/>
    <w:basedOn w:val="Carpredefinitoparagrafo"/>
    <w:uiPriority w:val="99"/>
    <w:semiHidden/>
    <w:unhideWhenUsed/>
    <w:rsid w:val="00922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oyectoami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iYmlqo5AEhwppMNsRtIypBIS6Q==">AMUW2mVoRpUJn/FgEZOe7b02ZLBWbgSfwFHZfh9h087MsPPoEUeAvzp2Xe+keK+u+k9IZcgztLfHxDj8+4xaufCcLEUs03XjQr/OArI6qvW2C/u4qRzrAkI=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9F0C0D-2BC6-604F-AF28-AFC126EE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Allegra Giorgi</cp:lastModifiedBy>
  <cp:revision>3</cp:revision>
  <dcterms:created xsi:type="dcterms:W3CDTF">2022-08-02T09:18:00Z</dcterms:created>
  <dcterms:modified xsi:type="dcterms:W3CDTF">2022-08-02T09:23:00Z</dcterms:modified>
</cp:coreProperties>
</file>